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KF 3 (125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cc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)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FÖRARENS ÅLDER: 13 år - 15 år </w:t>
      </w:r>
      <w:r>
        <w:rPr>
          <w:rFonts w:ascii="Times-Roman" w:hAnsi="Times-Roman" w:cs="Times-Roman"/>
          <w:color w:val="FF0000"/>
          <w:sz w:val="24"/>
          <w:szCs w:val="24"/>
        </w:rPr>
        <w:t>(Ingen övre åldersgräns vid Nationella tävlingar)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TOTAL MINIMIVIKT: 145 kg (inklusive förare).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KARTENS MINIMIVIKT 75 kg (utan bränsle).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MOTORER: CIK/FIA homologerade serieproducerade vattenkylda,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encylindriga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reed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motorer med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en cylindervolym på maximum 125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cc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TÄNDSYSTEM CIK/FIA homolegerat digitalt tändsystem med inbyggd varvtalsregulator. Blå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elektronikbox.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FÖRGASARE: CIK/FIA homologerad spjällaxelförgasare med en maximal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venturi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av 20 mm,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tolerans inräknad.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Två ställskruvar. CIK/FIA Homologerad insugningsljuddämpare med filter ska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finnas monterad, </w:t>
      </w:r>
      <w:r>
        <w:rPr>
          <w:rFonts w:ascii="Times-Roman" w:hAnsi="Times-Roman" w:cs="Times-Roman"/>
          <w:color w:val="FF0000"/>
          <w:sz w:val="24"/>
          <w:szCs w:val="24"/>
        </w:rPr>
        <w:t xml:space="preserve">liksom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insugstrattar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med en maximal innerdiameter på 23 mm.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VARVTALSBEGRÄNSAD TILL MAX: 14 000 v/min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HUVUDSTRÖMBRYTARE: En huvudströmbrytare ska finnas monterad så att motorn kan stängas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av. Den ska vara utmärkt enligt motorsportens regler. Se KA-T 4.6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TRIMNING: Enligt vad som sägs i Internationella regler, samt iakttagande av de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begränsningar</w:t>
      </w:r>
      <w:proofErr w:type="gramEnd"/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som CIK anger i reglerna för klassen.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KYLARE: Fri.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OLJEINBLANDNING: Max 4 %.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CHASSI: CIK/FIA homologerat, grupp 2.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KAROSS: Enligt CIK; s regler för klassen.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BROMSAR: Endast bakhjulsbroms enligt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CIKs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regler för KF3.</w:t>
      </w:r>
    </w:p>
    <w:p w:rsidR="00B61D8A" w:rsidRDefault="00B61D8A" w:rsidP="00B6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DÄCK: Nationellt homologerade däck.</w:t>
      </w:r>
    </w:p>
    <w:p w:rsidR="00463B1F" w:rsidRDefault="00B61D8A" w:rsidP="00B61D8A">
      <w:r>
        <w:rPr>
          <w:rFonts w:ascii="Times-Roman" w:hAnsi="Times-Roman" w:cs="Times-Roman"/>
          <w:color w:val="000000"/>
          <w:sz w:val="24"/>
          <w:szCs w:val="24"/>
        </w:rPr>
        <w:t>NUMMERPLÅT: Gul med svarta siffror.</w:t>
      </w:r>
    </w:p>
    <w:sectPr w:rsidR="00463B1F" w:rsidSect="0046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61D8A"/>
    <w:rsid w:val="00463B1F"/>
    <w:rsid w:val="00767540"/>
    <w:rsid w:val="00B53100"/>
    <w:rsid w:val="00B61D8A"/>
    <w:rsid w:val="00FB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1039</Characters>
  <Application>Microsoft Office Word</Application>
  <DocSecurity>0</DocSecurity>
  <Lines>8</Lines>
  <Paragraphs>2</Paragraphs>
  <ScaleCrop>false</ScaleCrop>
  <Company>AB Svensk Byggtjänst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</dc:creator>
  <cp:lastModifiedBy>anl</cp:lastModifiedBy>
  <cp:revision>2</cp:revision>
  <dcterms:created xsi:type="dcterms:W3CDTF">2012-01-15T10:32:00Z</dcterms:created>
  <dcterms:modified xsi:type="dcterms:W3CDTF">2012-01-15T10:36:00Z</dcterms:modified>
</cp:coreProperties>
</file>